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42" w:rsidRPr="00DD7642" w:rsidRDefault="00DD7642" w:rsidP="00DD7642">
      <w:pPr>
        <w:widowControl/>
        <w:pBdr>
          <w:bottom w:val="single" w:sz="4" w:space="6" w:color="E7E7EB"/>
        </w:pBdr>
        <w:spacing w:after="175"/>
        <w:jc w:val="center"/>
        <w:outlineLvl w:val="1"/>
        <w:rPr>
          <w:rFonts w:ascii="Helvetica" w:eastAsia="宋体" w:hAnsi="Helvetica" w:cs="宋体"/>
          <w:color w:val="000000"/>
          <w:kern w:val="0"/>
          <w:sz w:val="30"/>
          <w:szCs w:val="30"/>
        </w:rPr>
      </w:pPr>
      <w:r w:rsidRPr="00DD7642">
        <w:rPr>
          <w:rFonts w:ascii="Helvetica" w:eastAsia="宋体" w:hAnsi="Helvetica" w:cs="宋体"/>
          <w:color w:val="000000"/>
          <w:kern w:val="0"/>
          <w:sz w:val="30"/>
          <w:szCs w:val="30"/>
        </w:rPr>
        <w:t>201</w:t>
      </w:r>
      <w:r w:rsidR="008C31E9">
        <w:rPr>
          <w:rFonts w:ascii="Helvetica" w:eastAsia="宋体" w:hAnsi="Helvetica" w:cs="宋体" w:hint="eastAsia"/>
          <w:color w:val="000000"/>
          <w:kern w:val="0"/>
          <w:sz w:val="30"/>
          <w:szCs w:val="30"/>
        </w:rPr>
        <w:t>9</w:t>
      </w:r>
      <w:r w:rsidRPr="00DD7642">
        <w:rPr>
          <w:rFonts w:ascii="Helvetica" w:eastAsia="宋体" w:hAnsi="Helvetica" w:cs="宋体"/>
          <w:color w:val="000000"/>
          <w:kern w:val="0"/>
          <w:sz w:val="30"/>
          <w:szCs w:val="30"/>
        </w:rPr>
        <w:t>年</w:t>
      </w:r>
      <w:proofErr w:type="spellStart"/>
      <w:r w:rsidRPr="00DD7642">
        <w:rPr>
          <w:rFonts w:ascii="Helvetica" w:eastAsia="宋体" w:hAnsi="Helvetica" w:cs="宋体"/>
          <w:color w:val="000000"/>
          <w:kern w:val="0"/>
          <w:sz w:val="30"/>
          <w:szCs w:val="30"/>
        </w:rPr>
        <w:t>Ei</w:t>
      </w:r>
      <w:bookmarkStart w:id="0" w:name="_GoBack"/>
      <w:bookmarkEnd w:id="0"/>
      <w:proofErr w:type="spellEnd"/>
      <w:r w:rsidRPr="00DD7642">
        <w:rPr>
          <w:rFonts w:ascii="Helvetica" w:eastAsia="宋体" w:hAnsi="Helvetica" w:cs="宋体"/>
          <w:color w:val="000000"/>
          <w:kern w:val="0"/>
          <w:sz w:val="30"/>
          <w:szCs w:val="30"/>
        </w:rPr>
        <w:t>收录中国期刊目录</w:t>
      </w:r>
    </w:p>
    <w:p w:rsidR="008C31E9" w:rsidRPr="008C31E9" w:rsidRDefault="008C31E9" w:rsidP="008C31E9">
      <w:pPr>
        <w:widowControl/>
        <w:shd w:val="clear" w:color="auto" w:fill="FFFFFF"/>
        <w:spacing w:line="297" w:lineRule="atLeast"/>
        <w:rPr>
          <w:rFonts w:ascii="微软雅黑" w:eastAsia="微软雅黑" w:hAnsi="微软雅黑" w:cs="宋体"/>
          <w:color w:val="333333"/>
          <w:spacing w:val="6"/>
          <w:kern w:val="0"/>
          <w:sz w:val="26"/>
          <w:szCs w:val="26"/>
        </w:rPr>
      </w:pPr>
      <w:r w:rsidRPr="008C31E9">
        <w:rPr>
          <w:rFonts w:ascii="微软雅黑" w:eastAsia="微软雅黑" w:hAnsi="微软雅黑" w:cs="宋体" w:hint="eastAsia"/>
          <w:b/>
          <w:bCs/>
          <w:color w:val="3E3E3E"/>
          <w:spacing w:val="8"/>
          <w:kern w:val="0"/>
          <w:szCs w:val="21"/>
        </w:rPr>
        <w:t>近日，Elsevier</w:t>
      </w:r>
      <w:proofErr w:type="gramStart"/>
      <w:r w:rsidRPr="008C31E9">
        <w:rPr>
          <w:rFonts w:ascii="微软雅黑" w:eastAsia="微软雅黑" w:hAnsi="微软雅黑" w:cs="宋体" w:hint="eastAsia"/>
          <w:b/>
          <w:bCs/>
          <w:color w:val="3E3E3E"/>
          <w:spacing w:val="8"/>
          <w:kern w:val="0"/>
          <w:szCs w:val="21"/>
        </w:rPr>
        <w:t>官网更新</w:t>
      </w:r>
      <w:proofErr w:type="gramEnd"/>
      <w:r w:rsidRPr="008C31E9">
        <w:rPr>
          <w:rFonts w:ascii="微软雅黑" w:eastAsia="微软雅黑" w:hAnsi="微软雅黑" w:cs="宋体" w:hint="eastAsia"/>
          <w:b/>
          <w:bCs/>
          <w:color w:val="3E3E3E"/>
          <w:spacing w:val="8"/>
          <w:kern w:val="0"/>
          <w:szCs w:val="21"/>
        </w:rPr>
        <w:t xml:space="preserve">了EI </w:t>
      </w:r>
      <w:proofErr w:type="spellStart"/>
      <w:r w:rsidRPr="008C31E9">
        <w:rPr>
          <w:rFonts w:ascii="微软雅黑" w:eastAsia="微软雅黑" w:hAnsi="微软雅黑" w:cs="宋体" w:hint="eastAsia"/>
          <w:b/>
          <w:bCs/>
          <w:color w:val="3E3E3E"/>
          <w:spacing w:val="8"/>
          <w:kern w:val="0"/>
          <w:szCs w:val="21"/>
        </w:rPr>
        <w:t>Copendex</w:t>
      </w:r>
      <w:proofErr w:type="spellEnd"/>
      <w:r w:rsidRPr="008C31E9">
        <w:rPr>
          <w:rFonts w:ascii="微软雅黑" w:eastAsia="微软雅黑" w:hAnsi="微软雅黑" w:cs="宋体" w:hint="eastAsia"/>
          <w:b/>
          <w:bCs/>
          <w:color w:val="3E3E3E"/>
          <w:spacing w:val="8"/>
          <w:kern w:val="0"/>
          <w:szCs w:val="21"/>
        </w:rPr>
        <w:t>目录，共收录中国大陆期刊223中，4种为新收录，语种上，中文刊158种，英文刊66种，其中有一种刊物为中英文双语。</w:t>
      </w:r>
    </w:p>
    <w:p w:rsidR="008C31E9" w:rsidRPr="008C31E9" w:rsidRDefault="008C31E9" w:rsidP="008C31E9">
      <w:pPr>
        <w:widowControl/>
        <w:shd w:val="clear" w:color="auto" w:fill="FFFFFF"/>
        <w:spacing w:line="297" w:lineRule="atLeast"/>
        <w:jc w:val="left"/>
        <w:rPr>
          <w:rFonts w:ascii="微软雅黑" w:eastAsia="微软雅黑" w:hAnsi="微软雅黑" w:cs="宋体"/>
          <w:color w:val="333333"/>
          <w:spacing w:val="6"/>
          <w:kern w:val="0"/>
          <w:sz w:val="26"/>
          <w:szCs w:val="26"/>
        </w:rPr>
      </w:pPr>
      <w:r w:rsidRPr="008C31E9">
        <w:rPr>
          <w:rFonts w:ascii="微软雅黑" w:eastAsia="微软雅黑" w:hAnsi="微软雅黑" w:cs="宋体" w:hint="eastAsia"/>
          <w:color w:val="333333"/>
          <w:spacing w:val="6"/>
          <w:kern w:val="0"/>
          <w:sz w:val="26"/>
          <w:szCs w:val="26"/>
        </w:rPr>
        <w:br/>
      </w:r>
      <w:r w:rsidRPr="008C31E9">
        <w:rPr>
          <w:rFonts w:ascii="微软雅黑" w:eastAsia="微软雅黑" w:hAnsi="微软雅黑" w:cs="宋体" w:hint="eastAsia"/>
          <w:color w:val="3E3E3E"/>
          <w:spacing w:val="8"/>
          <w:kern w:val="0"/>
          <w:sz w:val="18"/>
          <w:szCs w:val="18"/>
        </w:rPr>
        <w:t>注：以下数据整理</w:t>
      </w:r>
      <w:r>
        <w:rPr>
          <w:rFonts w:ascii="微软雅黑" w:eastAsia="微软雅黑" w:hAnsi="微软雅黑" w:cs="宋体" w:hint="eastAsia"/>
          <w:color w:val="3E3E3E"/>
          <w:spacing w:val="8"/>
          <w:kern w:val="0"/>
          <w:sz w:val="18"/>
          <w:szCs w:val="18"/>
        </w:rPr>
        <w:t>自</w:t>
      </w:r>
      <w:r w:rsidRPr="008C31E9">
        <w:rPr>
          <w:rFonts w:ascii="微软雅黑" w:eastAsia="微软雅黑" w:hAnsi="微软雅黑" w:cs="宋体" w:hint="eastAsia"/>
          <w:color w:val="3E3E3E"/>
          <w:spacing w:val="8"/>
          <w:kern w:val="0"/>
          <w:sz w:val="18"/>
          <w:szCs w:val="18"/>
        </w:rPr>
        <w:t>Elsevier网站</w:t>
      </w:r>
      <w:r w:rsidR="001B280D" w:rsidRPr="001B280D">
        <w:rPr>
          <w:rFonts w:ascii="微软雅黑" w:eastAsia="微软雅黑" w:hAnsi="微软雅黑" w:cs="宋体" w:hint="eastAsia"/>
          <w:color w:val="3E3E3E"/>
          <w:spacing w:val="8"/>
          <w:kern w:val="0"/>
          <w:sz w:val="18"/>
          <w:szCs w:val="18"/>
        </w:rPr>
        <w:t>https://www.elsevier.com/solutions/engineering-village/content</w:t>
      </w:r>
      <w:r w:rsidRPr="008C31E9">
        <w:rPr>
          <w:rFonts w:ascii="微软雅黑" w:eastAsia="微软雅黑" w:hAnsi="微软雅黑" w:cs="宋体" w:hint="eastAsia"/>
          <w:color w:val="3E3E3E"/>
          <w:spacing w:val="8"/>
          <w:kern w:val="0"/>
          <w:sz w:val="18"/>
          <w:szCs w:val="18"/>
        </w:rPr>
        <w:t>,</w:t>
      </w:r>
      <w:r w:rsidR="001B280D">
        <w:rPr>
          <w:rFonts w:ascii="微软雅黑" w:eastAsia="微软雅黑" w:hAnsi="微软雅黑" w:cs="宋体" w:hint="eastAsia"/>
          <w:color w:val="3E3E3E"/>
          <w:spacing w:val="8"/>
          <w:kern w:val="0"/>
          <w:sz w:val="18"/>
          <w:szCs w:val="18"/>
        </w:rPr>
        <w:t xml:space="preserve"> </w:t>
      </w:r>
      <w:r w:rsidRPr="008C31E9">
        <w:rPr>
          <w:rFonts w:ascii="微软雅黑" w:eastAsia="微软雅黑" w:hAnsi="微软雅黑" w:cs="宋体" w:hint="eastAsia"/>
          <w:color w:val="3E3E3E"/>
          <w:spacing w:val="8"/>
          <w:kern w:val="0"/>
          <w:sz w:val="18"/>
          <w:szCs w:val="18"/>
        </w:rPr>
        <w:t>数据更新至2019年1月1日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904"/>
        <w:gridCol w:w="926"/>
      </w:tblGrid>
      <w:tr w:rsidR="008C31E9" w:rsidRPr="008C31E9" w:rsidTr="008C31E9">
        <w:trPr>
          <w:trHeight w:val="585"/>
        </w:trPr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刊名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语种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是否OA</w:t>
            </w:r>
          </w:p>
        </w:tc>
      </w:tr>
      <w:tr w:rsidR="008C31E9" w:rsidRPr="008C31E9" w:rsidTr="008C31E9">
        <w:trPr>
          <w:trHeight w:val="585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新收录四种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Chinese Journal of Electronics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Defence</w:t>
            </w:r>
            <w:proofErr w:type="spellEnd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 xml:space="preserve"> Technology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Nano-Micro Letters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中国机械工程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510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保持收录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Acta</w:t>
            </w:r>
            <w:proofErr w:type="spellEnd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 xml:space="preserve"> </w:t>
            </w: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Geochimica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Acta</w:t>
            </w:r>
            <w:proofErr w:type="spellEnd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 xml:space="preserve"> </w:t>
            </w: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Mechanica</w:t>
            </w:r>
            <w:proofErr w:type="spellEnd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 xml:space="preserve"> </w:t>
            </w: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Solida</w:t>
            </w:r>
            <w:proofErr w:type="spellEnd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 xml:space="preserve"> </w:t>
            </w: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Sinica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Acta</w:t>
            </w:r>
            <w:proofErr w:type="spellEnd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 xml:space="preserve"> </w:t>
            </w: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Metallurgica</w:t>
            </w:r>
            <w:proofErr w:type="spellEnd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 xml:space="preserve"> </w:t>
            </w: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Sinica</w:t>
            </w:r>
            <w:proofErr w:type="spellEnd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 xml:space="preserve"> (English  Letters)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Applied Mathematics and Mechanics  (English Edition)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Building Simulation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China Ocean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Chinese Journal of Aeronautics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Chinese Journal of Catalysis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Chinese Journal of Chemical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Chinese Journal of Mechanical Engineering  (English Edition)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Chinese Optics Letters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Chinese Physics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Control Theory and Technology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Earthquake Engineering and Engineering  Vibration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Frontiers of Chemical Science and  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Frontiers of Computer Science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Frontiers of Environmental Science and  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Frontiers of Information Technology &amp;  Electronic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Frontiers of Optoelectronics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Frontiers of Structural and Civil  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High Technology Letters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International Journal of Automation and  Computing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International Journal of Intelligent  Computing and Cybernetics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International Journal of Minerals,  Metallurgy and Materials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International Journal of Mining Science  and Technology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Beijing Institute of  Technology (English Edition)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Bionic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Central South University  (English Edition)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China Universities of Posts  and Telecommunications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Computer Science and  Technology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Energy Chemistry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Environmental Sciences (China)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Hydrodynamics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Iron and Steel Research  International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Materials Science and  Technology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Rare Earths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 xml:space="preserve">Journal of Shanghai </w:t>
            </w: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Jiaotong</w:t>
            </w:r>
            <w:proofErr w:type="spellEnd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 xml:space="preserve"> University  (Science)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Southeast University (English  Edition)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Systems Engineering and  Electronics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Journal of Systems Science and Complexity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Systems Science and Systems  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Thermal Science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of Zhejiang University: Science A  (Applied Physics &amp; Engineering)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Journal Wuhan University of Technology,  Materials Science Edition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Light: Science &amp; Applications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Nano Research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Optoelectronics Letters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spell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Particuology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Photonic Sensors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Plasma Science and Technology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Rare Metals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Science Bulletin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Science China Chemistry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Science China Earth Sciences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Science China Information Sciences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Science China: Physics, Mechanics and  Astronomy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Transactions of Nanjing University of  Aeronautics and Astronautics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Transactions of Nonferrous Metals Society  of China (English Edition)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Transactions of Tianjin University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Tsinghua Science and Technology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Water Science and Engineering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爆炸与冲击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北京大学学报(自然科学版)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北京航空航天大学学报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北京理工大学学报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北京邮电大学学报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表面技术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兵工学报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材料导报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材料工程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材料研究学报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采矿与安全工程学报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测绘学报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船舶力学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大地构造与成矿学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地理学报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地球科学：中国地质大学学报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地球物理学报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地学前缘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地震地质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地质学报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电工技术学报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电机与控制学报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电力系统自动化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电力自动化设备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电网技术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电子科技大学学报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电子学报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电子与信息学报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东北大学学报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东南大学学报 （自然科学版）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发光学报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纺织学报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分析化学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复合材料学报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高等学校化学学报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高电压技术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高分子材料科学与工程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高校化学工程学报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b/>
                <w:color w:val="333333"/>
                <w:spacing w:val="8"/>
                <w:kern w:val="0"/>
                <w:szCs w:val="21"/>
              </w:rPr>
              <w:t>工程科学学报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工程科学与技术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工程力学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工程热物理学报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光谱学与光谱分析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光学精密工程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光学学报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光子学报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硅酸盐学报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国防科技大学学报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哈尔滨工程大学学报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哈尔滨工业大学学报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含能材料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焊接学报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航空动力学报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航空学报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核动力工程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红外与毫米波学报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Yes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红外与激光工程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湖泊科学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湖南大学学报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华南理工大学学报 自然科学版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华中科技大学学报 自然科学版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化工进展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化工学报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环境科学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火炸药学报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机器人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机械工程学报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吉林大学学报（工学版）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计算机辅助设计与图形学学报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计算机集成制造系统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计算机学报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计算机研究与发展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建筑材料学报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建筑结构学报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交通运输工程学报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交通运输系统工程与信息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金属学报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科学通报（中文）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控制理论与应用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控制与决策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力学进展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力学学报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力学学报（英文版）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英文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林业科学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煤炭学报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摩擦学学报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内燃机学报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农业工程学报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农业机械学报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汽车工程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桥梁建设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清华大学学报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燃料化学学报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软件学报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上海交通大学学报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生物医学工程学杂志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声学学报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石油地球物理勘探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石油勘探与开发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石油学报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石油学报: 石油加工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石油与天然气地质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食品科学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水科学</w:t>
            </w:r>
            <w:proofErr w:type="gramEnd"/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进展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水利学报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太阳能学报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天津大学学报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天然气工业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铁道工程学报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铁道学报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通信学报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同济大学学报 （自然科学版）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土木工程学报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推进技术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无机材料学报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武汉大学学报（信息科学版）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物理学报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西安电子科技大学学报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西安交通大学学报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西北工业大学学报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西南交通大学学报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稀有金属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稀有金属材料与工程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系统工程理论与实践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系统工程与电子技术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新型碳材料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岩石力学与工程学报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岩石学报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岩土工程学报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岩土力学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遥感学报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仪器仪表学报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应用基础与工程科学学报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宇航学报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原子能科学技术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浙江大学学报 (工学版）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振动测试与诊断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振动工程学报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振动与冲击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质谱学报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中国表面工程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中国电机工程学报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中国公路学报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中国惯性技术学报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中国光学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中国环境科学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中国激光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中国科学 技术科学（中文）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中国科学:材料科学(英文版)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中国矿业大学学报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中国石油大学学报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中国食品学报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中国铁道科学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中国有色金属学报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中国造船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中南大学学报 （自然科学版）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  <w:tr w:rsidR="008C31E9" w:rsidRPr="008C31E9" w:rsidTr="008C31E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自动化学报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E9" w:rsidRPr="008C31E9" w:rsidRDefault="008C31E9" w:rsidP="008C31E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C31E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No</w:t>
            </w:r>
          </w:p>
        </w:tc>
      </w:tr>
    </w:tbl>
    <w:p w:rsidR="00DD7642" w:rsidRDefault="00DD7642"/>
    <w:sectPr w:rsidR="00DD7642" w:rsidSect="009B7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93" w:rsidRDefault="002F1A93" w:rsidP="009A7194">
      <w:r>
        <w:separator/>
      </w:r>
    </w:p>
  </w:endnote>
  <w:endnote w:type="continuationSeparator" w:id="0">
    <w:p w:rsidR="002F1A93" w:rsidRDefault="002F1A93" w:rsidP="009A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93" w:rsidRDefault="002F1A93" w:rsidP="009A7194">
      <w:r>
        <w:separator/>
      </w:r>
    </w:p>
  </w:footnote>
  <w:footnote w:type="continuationSeparator" w:id="0">
    <w:p w:rsidR="002F1A93" w:rsidRDefault="002F1A93" w:rsidP="009A7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642"/>
    <w:rsid w:val="001B280D"/>
    <w:rsid w:val="002F1A93"/>
    <w:rsid w:val="00614370"/>
    <w:rsid w:val="007C14D0"/>
    <w:rsid w:val="00845EF8"/>
    <w:rsid w:val="00847A64"/>
    <w:rsid w:val="008C31E9"/>
    <w:rsid w:val="008E2AEF"/>
    <w:rsid w:val="009A7194"/>
    <w:rsid w:val="009B7273"/>
    <w:rsid w:val="009D135C"/>
    <w:rsid w:val="00DD7642"/>
    <w:rsid w:val="00F224BC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7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D76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D764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D7642"/>
    <w:rPr>
      <w:i/>
      <w:iCs/>
    </w:rPr>
  </w:style>
  <w:style w:type="character" w:customStyle="1" w:styleId="apple-converted-space">
    <w:name w:val="apple-converted-space"/>
    <w:basedOn w:val="a0"/>
    <w:rsid w:val="00DD7642"/>
  </w:style>
  <w:style w:type="character" w:styleId="a4">
    <w:name w:val="Hyperlink"/>
    <w:basedOn w:val="a0"/>
    <w:uiPriority w:val="99"/>
    <w:unhideWhenUsed/>
    <w:rsid w:val="00DD76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7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D764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D7642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9A7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A7194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9A7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9A7194"/>
    <w:rPr>
      <w:sz w:val="18"/>
      <w:szCs w:val="18"/>
    </w:rPr>
  </w:style>
  <w:style w:type="character" w:styleId="a9">
    <w:name w:val="Strong"/>
    <w:basedOn w:val="a0"/>
    <w:uiPriority w:val="22"/>
    <w:qFormat/>
    <w:rsid w:val="008C3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2017-03-07T02:51:00Z</dcterms:created>
  <dcterms:modified xsi:type="dcterms:W3CDTF">2019-01-14T07:06:00Z</dcterms:modified>
</cp:coreProperties>
</file>